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63" w:rsidRDefault="00497781" w:rsidP="00FA70D3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241463" w:rsidRDefault="00241463" w:rsidP="00FA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241463" w:rsidRDefault="00241463" w:rsidP="00FA70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241463" w:rsidRDefault="00241463" w:rsidP="00FA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241463" w:rsidRDefault="00497781" w:rsidP="00FA70D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zYDn1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241463" w:rsidRDefault="00241463" w:rsidP="00FA70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241463" w:rsidRDefault="00497781" w:rsidP="00FA70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241463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241463" w:rsidRDefault="00241463" w:rsidP="00FA70D3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241463" w:rsidRDefault="00241463" w:rsidP="00FA70D3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241463" w:rsidRDefault="00497781" w:rsidP="00FA70D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23.09.2025 г. №14</w:t>
      </w:r>
      <w:bookmarkStart w:id="0" w:name="_GoBack"/>
      <w:bookmarkEnd w:id="0"/>
    </w:p>
    <w:p w:rsidR="00241463" w:rsidRDefault="00241463" w:rsidP="00FA70D3">
      <w:pPr>
        <w:widowControl w:val="0"/>
        <w:suppressAutoHyphens/>
        <w:spacing w:after="0" w:line="276" w:lineRule="auto"/>
        <w:ind w:right="5386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</w:p>
    <w:p w:rsidR="00241463" w:rsidRPr="00FA70D3" w:rsidRDefault="00241463" w:rsidP="00FA70D3">
      <w:pPr>
        <w:widowControl w:val="0"/>
        <w:suppressAutoHyphens/>
        <w:spacing w:after="0" w:line="276" w:lineRule="auto"/>
        <w:ind w:right="4393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FA70D3">
        <w:rPr>
          <w:rFonts w:ascii="Times New Roman" w:hAnsi="Times New Roman" w:cs="Tahoma"/>
          <w:bCs/>
          <w:kern w:val="1"/>
          <w:sz w:val="28"/>
          <w:szCs w:val="28"/>
        </w:rPr>
        <w:t xml:space="preserve">Об избрании председателей постоянных комиссий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м</w:t>
      </w:r>
      <w:r w:rsidRPr="00FA70D3">
        <w:rPr>
          <w:rFonts w:ascii="Times New Roman" w:hAnsi="Times New Roman" w:cs="Tahoma"/>
          <w:bCs/>
          <w:kern w:val="1"/>
          <w:sz w:val="28"/>
          <w:szCs w:val="28"/>
        </w:rPr>
        <w:t>униципального округа первого созыва</w:t>
      </w:r>
    </w:p>
    <w:p w:rsidR="00241463" w:rsidRPr="00FA70D3" w:rsidRDefault="00241463" w:rsidP="00FA70D3">
      <w:pPr>
        <w:widowControl w:val="0"/>
        <w:suppressAutoHyphens/>
        <w:spacing w:after="0" w:line="240" w:lineRule="auto"/>
        <w:rPr>
          <w:rFonts w:ascii="Times New Roman" w:hAnsi="Times New Roman" w:cs="Tahoma"/>
          <w:b/>
          <w:bCs/>
          <w:kern w:val="1"/>
          <w:sz w:val="28"/>
          <w:szCs w:val="28"/>
        </w:rPr>
      </w:pPr>
    </w:p>
    <w:p w:rsidR="00241463" w:rsidRPr="00FA70D3" w:rsidRDefault="00241463" w:rsidP="00FA70D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241463" w:rsidRPr="00FA70D3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FA70D3">
        <w:rPr>
          <w:rFonts w:ascii="Times New Roman" w:hAnsi="Times New Roman" w:cs="Tahoma"/>
          <w:kern w:val="1"/>
          <w:sz w:val="28"/>
          <w:szCs w:val="28"/>
        </w:rPr>
        <w:t xml:space="preserve">В соответствии с </w:t>
      </w:r>
      <w:r w:rsidRPr="00FA70D3">
        <w:rPr>
          <w:rFonts w:ascii="Times New Roman" w:hAnsi="Times New Roman"/>
          <w:kern w:val="1"/>
          <w:sz w:val="28"/>
          <w:szCs w:val="28"/>
        </w:rPr>
        <w:t xml:space="preserve">решением </w:t>
      </w:r>
      <w:r w:rsidRPr="00FA70D3">
        <w:rPr>
          <w:rFonts w:ascii="Times New Roman" w:hAnsi="Times New Roman"/>
          <w:bCs/>
          <w:kern w:val="1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FA70D3">
        <w:rPr>
          <w:rFonts w:ascii="Times New Roman" w:hAnsi="Times New Roman"/>
          <w:bCs/>
          <w:kern w:val="1"/>
          <w:sz w:val="28"/>
          <w:szCs w:val="28"/>
        </w:rPr>
        <w:t xml:space="preserve">муниципального округа </w:t>
      </w:r>
      <w:r w:rsidRPr="00EF4AC6">
        <w:rPr>
          <w:rFonts w:ascii="Times New Roman" w:hAnsi="Times New Roman"/>
          <w:bCs/>
          <w:kern w:val="1"/>
          <w:sz w:val="28"/>
          <w:szCs w:val="28"/>
        </w:rPr>
        <w:t xml:space="preserve">от 24 сентября 2025 года </w:t>
      </w:r>
      <w:r w:rsidRPr="00495266">
        <w:rPr>
          <w:rFonts w:ascii="Times New Roman" w:hAnsi="Times New Roman"/>
          <w:bCs/>
          <w:kern w:val="1"/>
          <w:sz w:val="28"/>
          <w:szCs w:val="28"/>
        </w:rPr>
        <w:t>№ 14</w:t>
      </w:r>
      <w:r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FA70D3">
        <w:rPr>
          <w:rFonts w:ascii="Times New Roman" w:hAnsi="Times New Roman"/>
          <w:kern w:val="1"/>
          <w:sz w:val="28"/>
          <w:szCs w:val="28"/>
        </w:rPr>
        <w:t xml:space="preserve">«О принятии Положения о постоянных комиссиях Собрания депутатов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</w:t>
      </w:r>
      <w:r w:rsidRPr="00FA70D3">
        <w:rPr>
          <w:rFonts w:ascii="Times New Roman" w:hAnsi="Times New Roman"/>
          <w:kern w:val="1"/>
          <w:sz w:val="28"/>
          <w:szCs w:val="28"/>
        </w:rPr>
        <w:t>униципального округа»</w:t>
      </w:r>
      <w:r>
        <w:rPr>
          <w:rFonts w:ascii="Times New Roman" w:hAnsi="Times New Roman"/>
          <w:kern w:val="1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округа:</w:t>
      </w:r>
    </w:p>
    <w:p w:rsidR="00241463" w:rsidRPr="00FA70D3" w:rsidRDefault="00241463" w:rsidP="00FA70D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241463" w:rsidRPr="00FA70D3" w:rsidRDefault="00241463" w:rsidP="00FA70D3">
      <w:pPr>
        <w:widowControl w:val="0"/>
        <w:suppressAutoHyphens/>
        <w:spacing w:after="0" w:line="360" w:lineRule="auto"/>
        <w:rPr>
          <w:rFonts w:ascii="Times New Roman" w:hAnsi="Times New Roman" w:cs="Tahoma"/>
          <w:b/>
          <w:bCs/>
          <w:kern w:val="1"/>
          <w:sz w:val="28"/>
          <w:szCs w:val="28"/>
        </w:rPr>
      </w:pPr>
      <w:r w:rsidRPr="00FA70D3">
        <w:rPr>
          <w:rFonts w:ascii="Times New Roman" w:hAnsi="Times New Roman" w:cs="Tahoma"/>
          <w:b/>
          <w:bCs/>
          <w:kern w:val="1"/>
          <w:sz w:val="28"/>
          <w:szCs w:val="28"/>
        </w:rPr>
        <w:t>РЕШАЕТ:</w:t>
      </w:r>
    </w:p>
    <w:p w:rsidR="00241463" w:rsidRPr="00FA70D3" w:rsidRDefault="00241463" w:rsidP="00FA70D3">
      <w:pPr>
        <w:widowControl w:val="0"/>
        <w:suppressAutoHyphens/>
        <w:spacing w:after="0" w:line="360" w:lineRule="auto"/>
        <w:jc w:val="both"/>
        <w:rPr>
          <w:rFonts w:ascii="Times New Roman" w:hAnsi="Times New Roman" w:cs="Tahoma"/>
          <w:b/>
          <w:bCs/>
          <w:kern w:val="1"/>
          <w:sz w:val="28"/>
          <w:szCs w:val="28"/>
        </w:rPr>
      </w:pPr>
    </w:p>
    <w:p w:rsidR="00241463" w:rsidRPr="00FA70D3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FA70D3">
        <w:rPr>
          <w:rFonts w:ascii="Times New Roman" w:hAnsi="Times New Roman" w:cs="Tahoma"/>
          <w:bCs/>
          <w:kern w:val="1"/>
          <w:sz w:val="28"/>
          <w:szCs w:val="28"/>
        </w:rPr>
        <w:t xml:space="preserve">1. Избрать по результатам голосования следующих депутатов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муниципального округа первого созыва </w:t>
      </w:r>
      <w:r w:rsidRPr="00FA70D3">
        <w:rPr>
          <w:rFonts w:ascii="Times New Roman" w:hAnsi="Times New Roman" w:cs="Tahoma"/>
          <w:bCs/>
          <w:kern w:val="1"/>
          <w:sz w:val="28"/>
          <w:szCs w:val="28"/>
        </w:rPr>
        <w:t xml:space="preserve">председателями постоянных комиссий Собрания депутатов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</w:t>
      </w:r>
      <w:r w:rsidRPr="00FA70D3">
        <w:rPr>
          <w:rFonts w:ascii="Times New Roman" w:hAnsi="Times New Roman" w:cs="Tahoma"/>
          <w:bCs/>
          <w:kern w:val="1"/>
          <w:sz w:val="28"/>
          <w:szCs w:val="28"/>
        </w:rPr>
        <w:t xml:space="preserve">муниципального </w:t>
      </w:r>
      <w:r>
        <w:rPr>
          <w:rFonts w:ascii="Times New Roman" w:hAnsi="Times New Roman" w:cs="Tahoma"/>
          <w:bCs/>
          <w:kern w:val="1"/>
          <w:sz w:val="28"/>
          <w:szCs w:val="28"/>
        </w:rPr>
        <w:t>округа</w:t>
      </w:r>
      <w:r w:rsidRPr="00FA70D3">
        <w:rPr>
          <w:rFonts w:ascii="Times New Roman" w:hAnsi="Times New Roman" w:cs="Tahoma"/>
          <w:bCs/>
          <w:kern w:val="1"/>
          <w:sz w:val="28"/>
          <w:szCs w:val="28"/>
        </w:rPr>
        <w:t>: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>1)  мандатная комиссия - депутат</w:t>
      </w:r>
      <w:r>
        <w:rPr>
          <w:rFonts w:ascii="Times New Roman" w:hAnsi="Times New Roman" w:cs="Tahoma"/>
          <w:bCs/>
          <w:kern w:val="1"/>
          <w:sz w:val="28"/>
          <w:szCs w:val="28"/>
        </w:rPr>
        <w:t>а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от одномандатного избирательного округа № 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Хуснуллина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Саубановича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>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>2) комиссия по бюджету, налогам и предпринимательству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 – депутата      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>от одномандатного избирательного округа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 № 7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Исхакова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Родиона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Радиковича</w:t>
      </w:r>
      <w:proofErr w:type="spellEnd"/>
      <w:r w:rsidRPr="0020661D">
        <w:rPr>
          <w:rFonts w:ascii="Times New Roman" w:hAnsi="Times New Roman" w:cs="Tahoma"/>
          <w:bCs/>
          <w:kern w:val="1"/>
          <w:sz w:val="28"/>
          <w:szCs w:val="28"/>
        </w:rPr>
        <w:t>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3) комиссия по сельскому хозяйству, экологии, природоохранным 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lastRenderedPageBreak/>
        <w:t>мероприятиям - депутат</w:t>
      </w:r>
      <w:r>
        <w:rPr>
          <w:rFonts w:ascii="Times New Roman" w:hAnsi="Times New Roman" w:cs="Tahoma"/>
          <w:bCs/>
          <w:kern w:val="1"/>
          <w:sz w:val="28"/>
          <w:szCs w:val="28"/>
        </w:rPr>
        <w:t>а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от одномандатного избирательного </w:t>
      </w:r>
      <w:r>
        <w:rPr>
          <w:rFonts w:ascii="Times New Roman" w:hAnsi="Times New Roman" w:cs="Tahoma"/>
          <w:bCs/>
          <w:kern w:val="1"/>
          <w:sz w:val="28"/>
          <w:szCs w:val="28"/>
        </w:rPr>
        <w:t>округа № 5 Джалилова Дамира Маратовича;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>4) комиссия по социальным вопросам, образованию, здравоохранению - депутат</w:t>
      </w:r>
      <w:r>
        <w:rPr>
          <w:rFonts w:ascii="Times New Roman" w:hAnsi="Times New Roman" w:cs="Tahoma"/>
          <w:bCs/>
          <w:kern w:val="1"/>
          <w:sz w:val="28"/>
          <w:szCs w:val="28"/>
        </w:rPr>
        <w:t>а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от одномандатного избирательного округа №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 15 Валееву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Зульфию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Яхиевну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>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5) комиссия по строительству, ЖКХ, транспорту, связи и </w:t>
      </w:r>
      <w:proofErr w:type="gramStart"/>
      <w:r w:rsidRPr="0020661D">
        <w:rPr>
          <w:rFonts w:ascii="Times New Roman" w:hAnsi="Times New Roman" w:cs="Tahoma"/>
          <w:bCs/>
          <w:kern w:val="1"/>
          <w:sz w:val="28"/>
          <w:szCs w:val="28"/>
        </w:rPr>
        <w:t>энергетики  -</w:t>
      </w:r>
      <w:proofErr w:type="gramEnd"/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депутат</w:t>
      </w:r>
      <w:r>
        <w:rPr>
          <w:rFonts w:ascii="Times New Roman" w:hAnsi="Times New Roman" w:cs="Tahoma"/>
          <w:bCs/>
          <w:kern w:val="1"/>
          <w:sz w:val="28"/>
          <w:szCs w:val="28"/>
        </w:rPr>
        <w:t>а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от одномандатного избирательн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ого округа № 3 Хабибуллина Дениса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Жавдатовича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>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bCs/>
          <w:kern w:val="1"/>
          <w:sz w:val="28"/>
          <w:szCs w:val="28"/>
        </w:rPr>
      </w:pPr>
      <w:r w:rsidRPr="0020661D">
        <w:rPr>
          <w:rFonts w:ascii="Times New Roman" w:hAnsi="Times New Roman" w:cs="Tahoma"/>
          <w:bCs/>
          <w:kern w:val="1"/>
          <w:sz w:val="28"/>
          <w:szCs w:val="28"/>
        </w:rPr>
        <w:t>6) комиссия по делам молодежи, культуре и спорту – депутат</w:t>
      </w:r>
      <w:r>
        <w:rPr>
          <w:rFonts w:ascii="Times New Roman" w:hAnsi="Times New Roman" w:cs="Tahoma"/>
          <w:bCs/>
          <w:kern w:val="1"/>
          <w:sz w:val="28"/>
          <w:szCs w:val="28"/>
        </w:rPr>
        <w:t>а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                </w:t>
      </w:r>
      <w:r w:rsidRPr="0020661D">
        <w:rPr>
          <w:rFonts w:ascii="Times New Roman" w:hAnsi="Times New Roman" w:cs="Tahoma"/>
          <w:bCs/>
          <w:kern w:val="1"/>
          <w:sz w:val="28"/>
          <w:szCs w:val="28"/>
        </w:rPr>
        <w:t>от одномандатного избирате</w:t>
      </w:r>
      <w:r>
        <w:rPr>
          <w:rFonts w:ascii="Times New Roman" w:hAnsi="Times New Roman" w:cs="Tahoma"/>
          <w:bCs/>
          <w:kern w:val="1"/>
          <w:sz w:val="28"/>
          <w:szCs w:val="28"/>
        </w:rPr>
        <w:t xml:space="preserve">льного округа № 8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Билалову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 xml:space="preserve"> Лилию </w:t>
      </w:r>
      <w:proofErr w:type="spellStart"/>
      <w:r>
        <w:rPr>
          <w:rFonts w:ascii="Times New Roman" w:hAnsi="Times New Roman" w:cs="Tahoma"/>
          <w:bCs/>
          <w:kern w:val="1"/>
          <w:sz w:val="28"/>
          <w:szCs w:val="28"/>
        </w:rPr>
        <w:t>Рашитовну</w:t>
      </w:r>
      <w:proofErr w:type="spellEnd"/>
      <w:r>
        <w:rPr>
          <w:rFonts w:ascii="Times New Roman" w:hAnsi="Times New Roman" w:cs="Tahoma"/>
          <w:bCs/>
          <w:kern w:val="1"/>
          <w:sz w:val="28"/>
          <w:szCs w:val="28"/>
        </w:rPr>
        <w:t>;</w:t>
      </w:r>
    </w:p>
    <w:p w:rsidR="00241463" w:rsidRPr="0020661D" w:rsidRDefault="00241463" w:rsidP="00FA70D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20661D">
        <w:rPr>
          <w:rFonts w:ascii="Times New Roman" w:hAnsi="Times New Roman" w:cs="Tahoma"/>
          <w:kern w:val="1"/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241463" w:rsidRPr="0020661D" w:rsidRDefault="00241463" w:rsidP="00FA70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241463" w:rsidRDefault="00241463" w:rsidP="0020661D">
      <w:pPr>
        <w:widowControl w:val="0"/>
        <w:suppressAutoHyphens/>
        <w:spacing w:after="0" w:line="24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241463" w:rsidRDefault="00241463" w:rsidP="0020661D">
      <w:pPr>
        <w:widowControl w:val="0"/>
        <w:suppressAutoHyphens/>
        <w:spacing w:after="0" w:line="24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20661D">
        <w:rPr>
          <w:rFonts w:ascii="Times New Roman" w:hAnsi="Times New Roman" w:cs="Tahoma"/>
          <w:kern w:val="1"/>
          <w:sz w:val="28"/>
          <w:szCs w:val="28"/>
        </w:rPr>
        <w:t xml:space="preserve">Председатель </w:t>
      </w:r>
    </w:p>
    <w:p w:rsidR="00241463" w:rsidRPr="0020661D" w:rsidRDefault="00241463" w:rsidP="0020661D">
      <w:pPr>
        <w:widowControl w:val="0"/>
        <w:suppressAutoHyphens/>
        <w:spacing w:after="0" w:line="24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20661D">
        <w:rPr>
          <w:rFonts w:ascii="Times New Roman" w:hAnsi="Times New Roman" w:cs="Tahoma"/>
          <w:kern w:val="1"/>
          <w:sz w:val="28"/>
          <w:szCs w:val="28"/>
        </w:rPr>
        <w:t>Собрания депутатов</w:t>
      </w:r>
      <w:r>
        <w:rPr>
          <w:rFonts w:ascii="Times New Roman" w:hAnsi="Times New Roman" w:cs="Tahoma"/>
          <w:kern w:val="1"/>
          <w:sz w:val="28"/>
          <w:szCs w:val="28"/>
        </w:rPr>
        <w:t xml:space="preserve">                                                                             Н.В. Гусева </w:t>
      </w:r>
    </w:p>
    <w:sectPr w:rsidR="00241463" w:rsidRPr="0020661D" w:rsidSect="0044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F99"/>
    <w:rsid w:val="00083D21"/>
    <w:rsid w:val="000F5DC3"/>
    <w:rsid w:val="0020661D"/>
    <w:rsid w:val="00241463"/>
    <w:rsid w:val="003726D9"/>
    <w:rsid w:val="00443B17"/>
    <w:rsid w:val="00495266"/>
    <w:rsid w:val="00497781"/>
    <w:rsid w:val="004C4A45"/>
    <w:rsid w:val="004E15F9"/>
    <w:rsid w:val="005608DD"/>
    <w:rsid w:val="00584586"/>
    <w:rsid w:val="00692C2F"/>
    <w:rsid w:val="006B35B7"/>
    <w:rsid w:val="00855F99"/>
    <w:rsid w:val="00A15223"/>
    <w:rsid w:val="00C00010"/>
    <w:rsid w:val="00C74AD4"/>
    <w:rsid w:val="00D434DA"/>
    <w:rsid w:val="00DA0A05"/>
    <w:rsid w:val="00EC525F"/>
    <w:rsid w:val="00EF4AC6"/>
    <w:rsid w:val="00F63AF6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23CB9-A987-425C-9196-FF43D57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3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2025-09-19T11:16:00Z</cp:lastPrinted>
  <dcterms:created xsi:type="dcterms:W3CDTF">2025-08-05T04:18:00Z</dcterms:created>
  <dcterms:modified xsi:type="dcterms:W3CDTF">2025-09-24T04:36:00Z</dcterms:modified>
</cp:coreProperties>
</file>